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python-jsonpath-rw-ext 1.2.2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Hewlett-Packard Development Company, L.P.</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(3)peZyUqem6fh/TuWjwWYpXZcpStGqgJOeRUJ9ENv3IxZ6StfWhJmKwFv396WchrFGG5OuSUns
virdrfm8lJtGpXzHuMpF8rGYl0LRmA97+5pCBKvMT8S8+6lbGEZrmQK7S+HD3teaNNU6Mmyf
MbBG+9A6z03c7eb4CN+qNVSfpOSAI2y1ut1gad0nj+Ypk79ZTS9H0ByLmgHQ1zjqoPkSgPJg
vitvzy8sJuz5jj68I9</vt:lpwstr>
  </property>
  <property fmtid="{D5CDD505-2E9C-101B-9397-08002B2CF9AE}" pid="11" name="_2015_ms_pID_7253431">
    <vt:lpwstr>OMjmQ24lG8Vifl1kll+m2UlhoEq93ltS6++q2dYn/bHpQaw/Xlgx0K
d6sjNG2fFRDVx6IbHBnXPXh7ruk9Stpas9/fksJLO8QhR3hUH4R7v/IJqkIui0Yd2TM1fsRe
/f840rG4VuGturLHMf+JOzYR1Mg0CwErcHIraL9QRzQamTRV0mS+eyOzkJfcNmp5yq/W5xtD
XfCb9ZuV2ryYIMaNbAB2xRCHhneG/fZY9rFH</vt:lpwstr>
  </property>
  <property fmtid="{D5CDD505-2E9C-101B-9397-08002B2CF9AE}" pid="12" name="_2015_ms_pID_7253432">
    <vt:lpwstr>yuIhD88LRGgDxhpZIjfg5/rJ2vosIpDUEa8Z
YQRreBWce7a+XdaXwoyp08Tw+W6JfQkOTi9uKseU0FbLgP9j/co=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